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 xml:space="preserve">Dėl procesinių dokumentų ir teismo pranešimų bylos apimtyje gavimo </w:t>
          </w:r>
          <w:r w:rsidR="0024224A">
            <w:rPr>
              <w:color w:val="000000"/>
            </w:rPr>
            <w:t>popierine</w:t>
          </w:r>
          <w:r>
            <w:rPr>
              <w:color w:val="000000"/>
            </w:rPr>
            <w:t xml:space="preserve">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F6EB6" w:rsidRPr="003C06D7" w:rsidRDefault="008F6EB6" w:rsidP="008F6EB6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bookmarkStart w:id="0" w:name="OLE_LINK7"/>
      <w:bookmarkStart w:id="1" w:name="OLE_LINK8"/>
      <w:r w:rsidRPr="003C06D7">
        <w:rPr>
          <w:color w:val="000000"/>
        </w:rPr>
        <w:t>Prašau byloje Nr. _____________________ teisminio proceso numeris ___________________________ procesinius dokumentus ir teismo pran</w:t>
      </w:r>
      <w:bookmarkStart w:id="2" w:name="_GoBack"/>
      <w:bookmarkEnd w:id="2"/>
      <w:r w:rsidRPr="003C06D7">
        <w:rPr>
          <w:color w:val="000000"/>
        </w:rPr>
        <w:t>ešimus siųsti registruotu paštu.</w:t>
      </w:r>
    </w:p>
    <w:bookmarkEnd w:id="0"/>
    <w:bookmarkEnd w:id="1"/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016" w:rsidRDefault="009E0016">
      <w:r>
        <w:separator/>
      </w:r>
    </w:p>
  </w:endnote>
  <w:endnote w:type="continuationSeparator" w:id="0">
    <w:p w:rsidR="009E0016" w:rsidRDefault="009E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016" w:rsidRDefault="009E0016">
      <w:r>
        <w:separator/>
      </w:r>
    </w:p>
  </w:footnote>
  <w:footnote w:type="continuationSeparator" w:id="0">
    <w:p w:rsidR="009E0016" w:rsidRDefault="009E0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224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9E0016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691694"/>
    <w:rsid w:val="006F752B"/>
    <w:rsid w:val="007F09FF"/>
    <w:rsid w:val="008332FC"/>
    <w:rsid w:val="00885FE5"/>
    <w:rsid w:val="008A7067"/>
    <w:rsid w:val="0090362C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popierine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6580</vt:lpwstr>
  </property>
</Properties>
</file>